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02" w:rsidRDefault="005732D9"/>
    <w:p w:rsidR="006F66AB" w:rsidRDefault="006F66AB" w:rsidP="006F66AB">
      <w:pPr>
        <w:jc w:val="center"/>
        <w:rPr>
          <w:rFonts w:ascii="Arial Black" w:hAnsi="Arial Black"/>
          <w:b/>
          <w:sz w:val="72"/>
          <w:szCs w:val="72"/>
        </w:rPr>
      </w:pPr>
      <w:r w:rsidRPr="006F66AB">
        <w:rPr>
          <w:rFonts w:ascii="Arial Black" w:hAnsi="Arial Black"/>
          <w:b/>
          <w:sz w:val="72"/>
          <w:szCs w:val="72"/>
        </w:rPr>
        <w:t>COACHING DESPORTIVO</w:t>
      </w:r>
    </w:p>
    <w:p w:rsidR="006F66AB" w:rsidRDefault="006F66AB" w:rsidP="006F66AB">
      <w:pPr>
        <w:jc w:val="center"/>
        <w:rPr>
          <w:rFonts w:ascii="Arial Black" w:hAnsi="Arial Black"/>
          <w:b/>
          <w:sz w:val="72"/>
          <w:szCs w:val="72"/>
        </w:rPr>
      </w:pPr>
    </w:p>
    <w:p w:rsidR="006F66AB" w:rsidRDefault="006F66AB" w:rsidP="006F66AB">
      <w:pPr>
        <w:jc w:val="center"/>
        <w:rPr>
          <w:rFonts w:ascii="Arial Black" w:hAnsi="Arial Black"/>
          <w:b/>
          <w:sz w:val="72"/>
          <w:szCs w:val="72"/>
        </w:rPr>
      </w:pPr>
    </w:p>
    <w:p w:rsidR="006F66AB" w:rsidRDefault="0024670E" w:rsidP="0024670E">
      <w:pPr>
        <w:jc w:val="center"/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noProof/>
          <w:sz w:val="72"/>
          <w:szCs w:val="72"/>
          <w:lang w:eastAsia="pt-PT"/>
        </w:rPr>
        <w:drawing>
          <wp:inline distT="0" distB="0" distL="0" distR="0">
            <wp:extent cx="5400040" cy="3599815"/>
            <wp:effectExtent l="19050" t="0" r="0" b="0"/>
            <wp:docPr id="3" name="Imagem 2" descr="Co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70E" w:rsidRDefault="0024670E" w:rsidP="0024670E">
      <w:pPr>
        <w:jc w:val="center"/>
        <w:rPr>
          <w:rFonts w:ascii="Arial Black" w:hAnsi="Arial Black"/>
          <w:b/>
          <w:sz w:val="72"/>
          <w:szCs w:val="72"/>
        </w:rPr>
      </w:pPr>
    </w:p>
    <w:p w:rsidR="006F66AB" w:rsidRPr="006F66AB" w:rsidRDefault="006F66AB" w:rsidP="006F66AB">
      <w:pPr>
        <w:jc w:val="both"/>
        <w:rPr>
          <w:b/>
          <w:sz w:val="36"/>
          <w:szCs w:val="36"/>
        </w:rPr>
      </w:pPr>
      <w:r w:rsidRPr="006F66AB">
        <w:rPr>
          <w:b/>
          <w:sz w:val="36"/>
          <w:szCs w:val="36"/>
        </w:rPr>
        <w:t xml:space="preserve">Apresentação </w:t>
      </w:r>
    </w:p>
    <w:p w:rsidR="006F66AB" w:rsidRDefault="006F66AB" w:rsidP="006F66AB">
      <w:pPr>
        <w:jc w:val="both"/>
      </w:pPr>
      <w:r>
        <w:t xml:space="preserve">O </w:t>
      </w:r>
      <w:proofErr w:type="spellStart"/>
      <w:r>
        <w:t>Coaching</w:t>
      </w:r>
      <w:proofErr w:type="spellEnd"/>
      <w:r>
        <w:t xml:space="preserve"> Desportivo perfila-se, cada vez mais, como uma </w:t>
      </w:r>
      <w:proofErr w:type="spellStart"/>
      <w:r>
        <w:t>actividade</w:t>
      </w:r>
      <w:proofErr w:type="spellEnd"/>
      <w:r>
        <w:t xml:space="preserve"> complementar ao desenvolvimento de competências pessoais e desportivas, cuja prática se assume como fundamental nos atletas e equipas de alto desempenho. A acelerada competitividade de qualquer modalidade desportiva exige, por parte dos técnicos e desportistas em geral, um conjunto de habilidades, atitudes e modelos de treino que terão de ir muito para além da componente meramente técnica. Talvez por isso, atletas como </w:t>
      </w:r>
      <w:proofErr w:type="spellStart"/>
      <w:r>
        <w:t>Tiger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, Lewis Hamilton, e Técnicos como José Mourinho ou Tomaz Morais tenham vindo a integrar nos seus formatos de trabalho uma atitude de </w:t>
      </w:r>
      <w:proofErr w:type="spellStart"/>
      <w:r>
        <w:t>coaching</w:t>
      </w:r>
      <w:proofErr w:type="spellEnd"/>
      <w:r>
        <w:t xml:space="preserve"> como </w:t>
      </w:r>
      <w:proofErr w:type="spellStart"/>
      <w:r>
        <w:t>factor</w:t>
      </w:r>
      <w:proofErr w:type="spellEnd"/>
      <w:r>
        <w:t xml:space="preserve"> diferenciador, motivador e facilitador para o Sucesso. Por outro lado, o </w:t>
      </w:r>
      <w:proofErr w:type="spellStart"/>
      <w:r>
        <w:t>Coaching</w:t>
      </w:r>
      <w:proofErr w:type="spellEnd"/>
      <w:r>
        <w:t xml:space="preserve"> Desportivo é também uma forma de desenvolvimento eficaz de Liderança, já que explora competências relacionais fundamentais no acompanhamento individual e </w:t>
      </w:r>
      <w:proofErr w:type="spellStart"/>
      <w:r>
        <w:t>colectivo</w:t>
      </w:r>
      <w:proofErr w:type="spellEnd"/>
      <w:r>
        <w:t>, com vista à mobilização e compromisso de atletas e equipas, com a alta performance.</w:t>
      </w:r>
    </w:p>
    <w:p w:rsidR="006F66AB" w:rsidRPr="006F66AB" w:rsidRDefault="006F66AB" w:rsidP="006F66AB">
      <w:pPr>
        <w:jc w:val="both"/>
        <w:rPr>
          <w:b/>
          <w:sz w:val="28"/>
          <w:szCs w:val="28"/>
        </w:rPr>
      </w:pPr>
      <w:r w:rsidRPr="006F66AB">
        <w:rPr>
          <w:b/>
          <w:sz w:val="28"/>
          <w:szCs w:val="28"/>
        </w:rPr>
        <w:t>Modelo</w:t>
      </w:r>
    </w:p>
    <w:p w:rsidR="006F66AB" w:rsidRDefault="006F66AB" w:rsidP="006F66AB">
      <w:pPr>
        <w:jc w:val="both"/>
      </w:pPr>
      <w:r>
        <w:t xml:space="preserve">O curso de </w:t>
      </w:r>
      <w:proofErr w:type="spellStart"/>
      <w:r>
        <w:t>Coaching</w:t>
      </w:r>
      <w:proofErr w:type="spellEnd"/>
      <w:r>
        <w:t xml:space="preserve"> Desportivo e Treino Mental (Nível I), insere-se no modelo de Certificação Internacional em </w:t>
      </w:r>
      <w:proofErr w:type="spellStart"/>
      <w:r>
        <w:t>Coaching</w:t>
      </w:r>
      <w:proofErr w:type="spellEnd"/>
      <w:r>
        <w:t xml:space="preserve"> Desportivo, homologado pelo IICD–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- da qual fazem parte as seguintes etapas: Certificação Internacional em </w:t>
      </w:r>
      <w:proofErr w:type="spellStart"/>
      <w:r>
        <w:t>Coaching</w:t>
      </w:r>
      <w:proofErr w:type="spellEnd"/>
      <w:r>
        <w:t xml:space="preserve"> Desportivo</w:t>
      </w:r>
    </w:p>
    <w:p w:rsidR="006F66AB" w:rsidRDefault="006F66AB" w:rsidP="006F66AB">
      <w:pPr>
        <w:jc w:val="both"/>
      </w:pPr>
    </w:p>
    <w:p w:rsidR="006F66AB" w:rsidRDefault="006F66AB" w:rsidP="006F66AB">
      <w:pPr>
        <w:jc w:val="both"/>
      </w:pPr>
      <w:r>
        <w:t xml:space="preserve">Destinatários: </w:t>
      </w:r>
    </w:p>
    <w:p w:rsidR="006F66AB" w:rsidRDefault="006F66AB" w:rsidP="006F66AB">
      <w:pPr>
        <w:jc w:val="both"/>
      </w:pPr>
      <w:r>
        <w:t xml:space="preserve">•Treinadores, Técnicos Desportivos e Atletas que se preocupam com o impacto dos </w:t>
      </w:r>
      <w:proofErr w:type="spellStart"/>
      <w:r>
        <w:t>aspectos</w:t>
      </w:r>
      <w:proofErr w:type="spellEnd"/>
      <w:r>
        <w:t xml:space="preserve"> psicológicos e comportamentais no Alto Rendimento;</w:t>
      </w:r>
    </w:p>
    <w:p w:rsidR="006F66AB" w:rsidRDefault="006F66AB" w:rsidP="006F66AB">
      <w:pPr>
        <w:jc w:val="both"/>
      </w:pPr>
      <w:r>
        <w:t xml:space="preserve"> •</w:t>
      </w:r>
      <w:proofErr w:type="spellStart"/>
      <w:r>
        <w:t>Directores</w:t>
      </w:r>
      <w:proofErr w:type="spellEnd"/>
      <w:r>
        <w:t xml:space="preserve"> Desportivos e Dirigentes Desportivos que pretendam adquirir competências e conhecimentos de </w:t>
      </w:r>
      <w:proofErr w:type="spellStart"/>
      <w:r>
        <w:t>Coaching</w:t>
      </w:r>
      <w:proofErr w:type="spellEnd"/>
      <w:r>
        <w:t xml:space="preserve">; </w:t>
      </w:r>
    </w:p>
    <w:p w:rsidR="006F66AB" w:rsidRDefault="006F66AB" w:rsidP="006F66AB">
      <w:pPr>
        <w:jc w:val="both"/>
      </w:pPr>
      <w:r>
        <w:t xml:space="preserve">•Todos os Agentes Desportivos que pretendam desenvolver ou melhorar a Liderança junto de atletas e/ou equipas. </w:t>
      </w:r>
    </w:p>
    <w:p w:rsidR="006F66AB" w:rsidRDefault="006F66AB" w:rsidP="006F66AB">
      <w:pPr>
        <w:jc w:val="both"/>
      </w:pPr>
    </w:p>
    <w:p w:rsidR="006F66AB" w:rsidRDefault="006F66AB" w:rsidP="006F66AB">
      <w:pPr>
        <w:jc w:val="both"/>
      </w:pPr>
    </w:p>
    <w:p w:rsidR="006F66AB" w:rsidRDefault="006F66AB" w:rsidP="006F66AB">
      <w:pPr>
        <w:jc w:val="both"/>
      </w:pPr>
    </w:p>
    <w:p w:rsidR="006F66AB" w:rsidRDefault="006F66AB" w:rsidP="006F66AB">
      <w:pPr>
        <w:jc w:val="both"/>
      </w:pPr>
    </w:p>
    <w:p w:rsidR="006F66AB" w:rsidRDefault="006F66AB" w:rsidP="006F66AB">
      <w:pPr>
        <w:jc w:val="both"/>
      </w:pPr>
    </w:p>
    <w:p w:rsidR="006F66AB" w:rsidRDefault="006F66AB" w:rsidP="006F66AB">
      <w:pPr>
        <w:jc w:val="both"/>
      </w:pPr>
      <w:r>
        <w:t xml:space="preserve">Depois deste Curso conseguirá… </w:t>
      </w:r>
    </w:p>
    <w:p w:rsidR="006F66AB" w:rsidRDefault="006F66AB" w:rsidP="006F66AB">
      <w:pPr>
        <w:jc w:val="both"/>
      </w:pPr>
      <w:r>
        <w:t xml:space="preserve">- Desenvolver um estilo de </w:t>
      </w:r>
      <w:proofErr w:type="spellStart"/>
      <w:r>
        <w:t>Coaching</w:t>
      </w:r>
      <w:proofErr w:type="spellEnd"/>
      <w:r>
        <w:t xml:space="preserve"> no trabalho com o atleta/equipa - Desenvolver estratégias de comunicação que estimulam a Performance e a Motivação - Aumentar o nível de Liderança e empatia com os atletas </w:t>
      </w:r>
    </w:p>
    <w:p w:rsidR="006F66AB" w:rsidRDefault="006F66AB" w:rsidP="006F66AB">
      <w:pPr>
        <w:jc w:val="both"/>
      </w:pPr>
      <w:r>
        <w:t xml:space="preserve">- Aplicar estratégias de desbloqueio de crenças que limitam a performance </w:t>
      </w:r>
    </w:p>
    <w:p w:rsidR="006F66AB" w:rsidRDefault="006F66AB" w:rsidP="006F66AB">
      <w:pPr>
        <w:jc w:val="both"/>
      </w:pPr>
      <w:r>
        <w:t>- Aplicar algumas técnicas de treino mental</w:t>
      </w:r>
    </w:p>
    <w:p w:rsidR="0024670E" w:rsidRDefault="0024670E" w:rsidP="006F66AB">
      <w:pPr>
        <w:jc w:val="both"/>
      </w:pPr>
    </w:p>
    <w:p w:rsidR="0024670E" w:rsidRDefault="0024670E" w:rsidP="006F66AB">
      <w:pPr>
        <w:jc w:val="both"/>
      </w:pPr>
      <w:r>
        <w:t xml:space="preserve">Conteúdos Programáticos </w:t>
      </w:r>
    </w:p>
    <w:p w:rsidR="0024670E" w:rsidRDefault="0024670E" w:rsidP="006F66AB">
      <w:pPr>
        <w:jc w:val="both"/>
      </w:pPr>
      <w:r>
        <w:t xml:space="preserve">•A relação do </w:t>
      </w:r>
      <w:proofErr w:type="spellStart"/>
      <w:r>
        <w:t>Coaching</w:t>
      </w:r>
      <w:proofErr w:type="spellEnd"/>
      <w:r>
        <w:t xml:space="preserve"> com o Desporto </w:t>
      </w:r>
    </w:p>
    <w:p w:rsidR="0024670E" w:rsidRDefault="0024670E" w:rsidP="006F66AB">
      <w:pPr>
        <w:jc w:val="both"/>
      </w:pPr>
      <w:r>
        <w:t xml:space="preserve">•Pressupostos do </w:t>
      </w:r>
      <w:proofErr w:type="spellStart"/>
      <w:r>
        <w:t>Coaching</w:t>
      </w:r>
      <w:proofErr w:type="spellEnd"/>
      <w:r>
        <w:t xml:space="preserve"> •Os 3 níveis do </w:t>
      </w:r>
      <w:proofErr w:type="spellStart"/>
      <w:r>
        <w:t>Coaching</w:t>
      </w:r>
      <w:proofErr w:type="spellEnd"/>
      <w:r>
        <w:t xml:space="preserve"> Desportivo </w:t>
      </w:r>
    </w:p>
    <w:p w:rsidR="0024670E" w:rsidRDefault="0024670E" w:rsidP="006F66AB">
      <w:pPr>
        <w:jc w:val="both"/>
      </w:pPr>
      <w:r>
        <w:t xml:space="preserve">•O </w:t>
      </w:r>
      <w:proofErr w:type="spellStart"/>
      <w:r>
        <w:t>Coach</w:t>
      </w:r>
      <w:proofErr w:type="spellEnd"/>
      <w:r>
        <w:t xml:space="preserve"> é um Treinador? </w:t>
      </w:r>
    </w:p>
    <w:p w:rsidR="0024670E" w:rsidRDefault="0024670E" w:rsidP="006F66AB">
      <w:pPr>
        <w:jc w:val="both"/>
      </w:pPr>
      <w:r>
        <w:t xml:space="preserve">•As competências-chave do </w:t>
      </w:r>
      <w:proofErr w:type="spellStart"/>
      <w:r>
        <w:t>Coaching</w:t>
      </w:r>
      <w:proofErr w:type="spellEnd"/>
      <w:r>
        <w:t xml:space="preserve"> </w:t>
      </w:r>
    </w:p>
    <w:p w:rsidR="0024670E" w:rsidRDefault="0024670E" w:rsidP="006F66AB">
      <w:pPr>
        <w:jc w:val="both"/>
      </w:pPr>
      <w:r>
        <w:t xml:space="preserve">•Programação </w:t>
      </w:r>
      <w:proofErr w:type="spellStart"/>
      <w:r>
        <w:t>Neuro-Linguística</w:t>
      </w:r>
      <w:proofErr w:type="spellEnd"/>
      <w:r>
        <w:t xml:space="preserve"> e </w:t>
      </w:r>
      <w:proofErr w:type="spellStart"/>
      <w:r>
        <w:t>Neuroestratégia</w:t>
      </w:r>
      <w:proofErr w:type="spellEnd"/>
      <w:r>
        <w:t xml:space="preserve"> </w:t>
      </w:r>
    </w:p>
    <w:p w:rsidR="0024670E" w:rsidRDefault="0024670E" w:rsidP="006F66AB">
      <w:pPr>
        <w:jc w:val="both"/>
      </w:pPr>
      <w:r>
        <w:t xml:space="preserve">•O estilo de Comunicação do Líder </w:t>
      </w:r>
    </w:p>
    <w:p w:rsidR="0024670E" w:rsidRDefault="0024670E" w:rsidP="006F66AB">
      <w:pPr>
        <w:jc w:val="both"/>
      </w:pPr>
      <w:r>
        <w:t>•Padrões Linguísticos que aumentam o desempenho</w:t>
      </w:r>
    </w:p>
    <w:p w:rsidR="0024670E" w:rsidRDefault="0024670E" w:rsidP="006F66AB">
      <w:pPr>
        <w:jc w:val="both"/>
      </w:pPr>
      <w:r>
        <w:t xml:space="preserve"> •Rendimento e Performance </w:t>
      </w:r>
    </w:p>
    <w:p w:rsidR="0024670E" w:rsidRDefault="0024670E" w:rsidP="006F66AB">
      <w:pPr>
        <w:jc w:val="both"/>
      </w:pPr>
      <w:r>
        <w:t xml:space="preserve">•Motivação do Atleta </w:t>
      </w:r>
    </w:p>
    <w:p w:rsidR="0024670E" w:rsidRDefault="0024670E" w:rsidP="006F66AB">
      <w:pPr>
        <w:jc w:val="both"/>
      </w:pPr>
      <w:r>
        <w:t xml:space="preserve">•Modelo KISS –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Start</w:t>
      </w:r>
      <w:proofErr w:type="spellEnd"/>
    </w:p>
    <w:p w:rsidR="0024670E" w:rsidRDefault="0024670E" w:rsidP="006F66AB">
      <w:pPr>
        <w:jc w:val="both"/>
      </w:pPr>
      <w:r>
        <w:t xml:space="preserve"> •Definição de </w:t>
      </w:r>
      <w:proofErr w:type="spellStart"/>
      <w:r>
        <w:t>Objectivos</w:t>
      </w:r>
      <w:proofErr w:type="spellEnd"/>
      <w:r>
        <w:t xml:space="preserve"> no Desporto </w:t>
      </w:r>
    </w:p>
    <w:p w:rsidR="0024670E" w:rsidRDefault="0024670E" w:rsidP="006F66AB">
      <w:pPr>
        <w:jc w:val="both"/>
      </w:pPr>
      <w:r>
        <w:t xml:space="preserve">•Foco, Controlo e Resultado </w:t>
      </w:r>
    </w:p>
    <w:p w:rsidR="0024670E" w:rsidRDefault="0024670E" w:rsidP="006F66AB">
      <w:pPr>
        <w:jc w:val="both"/>
      </w:pPr>
      <w:r>
        <w:t xml:space="preserve">•Plano de </w:t>
      </w:r>
      <w:proofErr w:type="spellStart"/>
      <w:r>
        <w:t>Acção</w:t>
      </w:r>
      <w:proofErr w:type="spellEnd"/>
      <w:r>
        <w:t xml:space="preserve">: Dor, Prazer e zona de Conforto </w:t>
      </w:r>
    </w:p>
    <w:p w:rsidR="0024670E" w:rsidRDefault="0024670E" w:rsidP="006F66AB">
      <w:pPr>
        <w:jc w:val="both"/>
      </w:pPr>
      <w:r>
        <w:t xml:space="preserve">•Crenças, Hábitos e Valores do Atleta </w:t>
      </w:r>
    </w:p>
    <w:p w:rsidR="0024670E" w:rsidRDefault="0024670E" w:rsidP="006F66AB">
      <w:pPr>
        <w:jc w:val="both"/>
      </w:pPr>
      <w:r>
        <w:t>•</w:t>
      </w:r>
      <w:proofErr w:type="spellStart"/>
      <w:r>
        <w:t>Ressignificação</w:t>
      </w:r>
      <w:proofErr w:type="spellEnd"/>
      <w:r>
        <w:t xml:space="preserve">: converter derrotas em sucessos futuros </w:t>
      </w:r>
    </w:p>
    <w:p w:rsidR="0024670E" w:rsidRDefault="0024670E" w:rsidP="006F66AB">
      <w:pPr>
        <w:jc w:val="both"/>
      </w:pPr>
      <w:r>
        <w:lastRenderedPageBreak/>
        <w:t>•Treino Mental e Visualização</w:t>
      </w:r>
    </w:p>
    <w:p w:rsidR="0024670E" w:rsidRPr="006F66AB" w:rsidRDefault="0024670E" w:rsidP="006F66AB">
      <w:pPr>
        <w:jc w:val="both"/>
        <w:rPr>
          <w:rFonts w:ascii="Arial Black" w:hAnsi="Arial Black"/>
          <w:b/>
          <w:sz w:val="72"/>
          <w:szCs w:val="72"/>
        </w:rPr>
      </w:pPr>
      <w:r>
        <w:t xml:space="preserve"> Duração 50 horas | Modo-E-</w:t>
      </w:r>
      <w:proofErr w:type="spellStart"/>
      <w:r>
        <w:t>learning</w:t>
      </w:r>
      <w:proofErr w:type="spellEnd"/>
    </w:p>
    <w:sectPr w:rsidR="0024670E" w:rsidRPr="006F66AB" w:rsidSect="00D7741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D9" w:rsidRDefault="005732D9" w:rsidP="006F66AB">
      <w:pPr>
        <w:spacing w:after="0" w:line="240" w:lineRule="auto"/>
      </w:pPr>
      <w:r>
        <w:separator/>
      </w:r>
    </w:p>
  </w:endnote>
  <w:endnote w:type="continuationSeparator" w:id="0">
    <w:p w:rsidR="005732D9" w:rsidRDefault="005732D9" w:rsidP="006F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AB" w:rsidRDefault="006F66AB">
    <w:pPr>
      <w:pStyle w:val="Rodap"/>
    </w:pPr>
    <w:proofErr w:type="spellStart"/>
    <w:r>
      <w:t>Fittraining</w:t>
    </w:r>
    <w:proofErr w:type="spellEnd"/>
    <w:r>
      <w:t xml:space="preserve"> </w:t>
    </w:r>
    <w:proofErr w:type="spellStart"/>
    <w:r>
      <w:t>Systems</w:t>
    </w:r>
    <w:proofErr w:type="spellEnd"/>
    <w:r>
      <w:rPr>
        <w:rFonts w:cstheme="minorHAnsi"/>
      </w:rPr>
      <w:t>®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D9" w:rsidRDefault="005732D9" w:rsidP="006F66AB">
      <w:pPr>
        <w:spacing w:after="0" w:line="240" w:lineRule="auto"/>
      </w:pPr>
      <w:r>
        <w:separator/>
      </w:r>
    </w:p>
  </w:footnote>
  <w:footnote w:type="continuationSeparator" w:id="0">
    <w:p w:rsidR="005732D9" w:rsidRDefault="005732D9" w:rsidP="006F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AB" w:rsidRDefault="006F66AB">
    <w:pPr>
      <w:pStyle w:val="Cabealho"/>
    </w:pPr>
    <w:r>
      <w:rPr>
        <w:noProof/>
        <w:lang w:eastAsia="pt-PT"/>
      </w:rPr>
      <w:drawing>
        <wp:inline distT="0" distB="0" distL="0" distR="0">
          <wp:extent cx="5400040" cy="1242060"/>
          <wp:effectExtent l="19050" t="0" r="0" b="0"/>
          <wp:docPr id="1" name="Imagem 0" descr="fittraining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training201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66AB"/>
    <w:rsid w:val="0024670E"/>
    <w:rsid w:val="004965BB"/>
    <w:rsid w:val="005732D9"/>
    <w:rsid w:val="006F66AB"/>
    <w:rsid w:val="00A25FA0"/>
    <w:rsid w:val="00D7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1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6F6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F66AB"/>
  </w:style>
  <w:style w:type="paragraph" w:styleId="Rodap">
    <w:name w:val="footer"/>
    <w:basedOn w:val="Normal"/>
    <w:link w:val="RodapCarcter"/>
    <w:uiPriority w:val="99"/>
    <w:semiHidden/>
    <w:unhideWhenUsed/>
    <w:rsid w:val="006F6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F66AB"/>
  </w:style>
  <w:style w:type="paragraph" w:styleId="Textodebalo">
    <w:name w:val="Balloon Text"/>
    <w:basedOn w:val="Normal"/>
    <w:link w:val="TextodebaloCarcter"/>
    <w:uiPriority w:val="99"/>
    <w:semiHidden/>
    <w:unhideWhenUsed/>
    <w:rsid w:val="006F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6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433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2016-10-16T20:26:00Z</dcterms:created>
  <dcterms:modified xsi:type="dcterms:W3CDTF">2016-10-16T20:41:00Z</dcterms:modified>
</cp:coreProperties>
</file>